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1B" w:rsidRDefault="003D201B" w:rsidP="003D201B"/>
    <w:p w:rsidR="003D201B" w:rsidRDefault="003D201B" w:rsidP="003D201B"/>
    <w:p w:rsidR="003D201B" w:rsidRDefault="003D201B" w:rsidP="003D201B">
      <w:r>
        <w:t xml:space="preserve">Ch.15-Women: The </w:t>
      </w:r>
      <w:proofErr w:type="spellStart"/>
      <w:r>
        <w:t>Oppresed</w:t>
      </w:r>
      <w:proofErr w:type="spellEnd"/>
      <w:r>
        <w:t xml:space="preserve"> Minority</w:t>
      </w:r>
    </w:p>
    <w:p w:rsidR="003D201B" w:rsidRDefault="003D201B" w:rsidP="003D201B"/>
    <w:p w:rsidR="003D201B" w:rsidRDefault="003D201B" w:rsidP="003D201B">
      <w:proofErr w:type="spellStart"/>
      <w:r>
        <w:t>Zeeli</w:t>
      </w:r>
      <w:proofErr w:type="spellEnd"/>
      <w:r>
        <w:t xml:space="preserve">-Beth German </w:t>
      </w:r>
    </w:p>
    <w:p w:rsidR="003D201B" w:rsidRDefault="003D201B" w:rsidP="003D201B">
      <w:r>
        <w:t>Women are an oppressed group even though they form the numerical majority. They are a social minority in the United States and throughout Western society. Women do occupy positions of power, but those who do are the exceptions, as evidenced by newspaper accounts that declare “she is the first woman” or “the only woman” to be in a particular position.</w:t>
      </w:r>
    </w:p>
    <w:p w:rsidR="003D201B" w:rsidRDefault="003D201B" w:rsidP="003D201B">
      <w:r>
        <w:t>Recall the 5 properties of a subordinate/minority group: Women are said to be a subordinate group because they illustrate the five properties of a subordinate or minority group:</w:t>
      </w:r>
    </w:p>
    <w:p w:rsidR="003D201B" w:rsidRDefault="003D201B" w:rsidP="003D201B">
      <w:r>
        <w:t>•Women do experience unequal treatment.</w:t>
      </w:r>
    </w:p>
    <w:p w:rsidR="003D201B" w:rsidRDefault="003D201B" w:rsidP="003D201B">
      <w:r>
        <w:t>•Women have physical and cultural characteristics that distinguish them from the dominant group (men).</w:t>
      </w:r>
    </w:p>
    <w:p w:rsidR="003D201B" w:rsidRDefault="003D201B" w:rsidP="003D201B">
      <w:r>
        <w:t>•Membership in the subordinate group is involuntary.</w:t>
      </w:r>
    </w:p>
    <w:p w:rsidR="003D201B" w:rsidRDefault="003D201B" w:rsidP="003D201B">
      <w:r>
        <w:t>•Through the rise of contemporary feminism, women have become increasingly aware of their subordinate status and have developed a greater sense of group solidarity.</w:t>
      </w:r>
    </w:p>
    <w:p w:rsidR="003D201B" w:rsidRDefault="003D201B" w:rsidP="003D201B">
      <w:r>
        <w:t>•Women are not forced to marry, yet many women feel that their subordinate status is most irrevocably defined within marriage.</w:t>
      </w:r>
    </w:p>
    <w:p w:rsidR="003D201B" w:rsidRDefault="003D201B" w:rsidP="003D201B">
      <w:r>
        <w:t>The most common analogy about minorities used in the social sciences is the similarity between the status of African Americans and that of women. The negative stereotypes directed at the two groups are quite similar—both groups have been considered emotional, ir</w:t>
      </w:r>
      <w:r>
        <w:t>responsible, weak, or inferior.</w:t>
      </w:r>
    </w:p>
    <w:p w:rsidR="003D201B" w:rsidRDefault="003D201B" w:rsidP="003D201B">
      <w:r>
        <w:t>Men and women are not the same, and they vary most dramatically in their roles in reproduction. Biological differences have contributed to sexism. Sexism is the ideology that one sex is superior to the other. Quite different is the view that there are few differences between the sexes. Such an idea is expressed in the concept of androgyny.</w:t>
      </w:r>
    </w:p>
    <w:p w:rsidR="003D201B" w:rsidRDefault="003D201B" w:rsidP="003D201B">
      <w:r>
        <w:t>1. G</w:t>
      </w:r>
      <w:r>
        <w:t xml:space="preserve">ender Roles         </w:t>
      </w:r>
    </w:p>
    <w:p w:rsidR="003D201B" w:rsidRDefault="003D201B" w:rsidP="003D201B">
      <w:r>
        <w:t>• Gender roles are society’s expectations of the proper behavior, attitudes, and activities of males and females.</w:t>
      </w:r>
    </w:p>
    <w:p w:rsidR="003D201B" w:rsidRDefault="003D201B" w:rsidP="003D201B">
      <w:r>
        <w:t>•Toughness has traditionally been seen in the United States as masculine, desirable only in men, whereas tenderness has been viewed as feminine.</w:t>
      </w:r>
    </w:p>
    <w:p w:rsidR="003D201B" w:rsidRDefault="003D201B" w:rsidP="003D201B">
      <w:r>
        <w:t>•Socialization has a powerful impact on the development of females and males in the United States.</w:t>
      </w:r>
    </w:p>
    <w:p w:rsidR="003D201B" w:rsidRDefault="003D201B" w:rsidP="003D201B">
      <w:r>
        <w:t>•Indeed, the gender roles first encountered in early childhood often are a factor in defining a child’s popularity.</w:t>
      </w:r>
    </w:p>
    <w:p w:rsidR="003D201B" w:rsidRDefault="003D201B" w:rsidP="003D201B">
      <w:r>
        <w:lastRenderedPageBreak/>
        <w:t>•It may be obvious that males and females are conditioned to assume certain roles, but the origin of gender roles as people know them is less clear.</w:t>
      </w:r>
    </w:p>
    <w:p w:rsidR="003D201B" w:rsidRDefault="003D201B" w:rsidP="003D201B">
      <w:r>
        <w:t>•Women’s and men’s roles vary across different cultures.</w:t>
      </w:r>
    </w:p>
    <w:p w:rsidR="003D201B" w:rsidRDefault="003D201B" w:rsidP="003D201B">
      <w:r>
        <w:t>•Furthermore, acceptable behavior for men and women changes over time in a society</w:t>
      </w:r>
      <w:proofErr w:type="gramStart"/>
      <w:r>
        <w:t>..</w:t>
      </w:r>
      <w:proofErr w:type="gramEnd"/>
    </w:p>
    <w:p w:rsidR="003D201B" w:rsidRDefault="003D201B" w:rsidP="003D201B">
      <w:r>
        <w:t>1. Sociological Perspectives</w:t>
      </w:r>
    </w:p>
    <w:p w:rsidR="003D201B" w:rsidRDefault="003D201B" w:rsidP="003D201B">
      <w:r>
        <w:t>•Gender differences are maintained in our culture through the systematic socialization of babies and infants, children, adolescents, and adults.</w:t>
      </w:r>
    </w:p>
    <w:p w:rsidR="003D201B" w:rsidRDefault="003D201B" w:rsidP="003D201B">
      <w:r>
        <w:t>•Even though different subcultures and even different families vary in childrearing, people teach their children to be boys and girls, even though men and women are more alike than they are different.</w:t>
      </w:r>
    </w:p>
    <w:p w:rsidR="003D201B" w:rsidRDefault="003D201B" w:rsidP="003D201B">
      <w:r>
        <w:t>•People are bombarded with expectations for behavior as men and women from many sources simultaneously.</w:t>
      </w:r>
    </w:p>
    <w:p w:rsidR="003D201B" w:rsidRDefault="003D201B" w:rsidP="003D201B">
      <w:r>
        <w:t>•Gender differentiation in our culture is embedded in social institutions—the family, of course, but also education, religion, politics, the economy.</w:t>
      </w:r>
    </w:p>
    <w:p w:rsidR="003D201B" w:rsidRDefault="003D201B" w:rsidP="003D201B">
      <w:r>
        <w:t>• Functionalists maintain that sex differentiation has contributed to overall social stability.</w:t>
      </w:r>
    </w:p>
    <w:p w:rsidR="003D201B" w:rsidRDefault="003D201B" w:rsidP="003D201B">
      <w:r>
        <w:t>•                Sociologists Talcott Parsons and Robert Bales argued that to function most efficiently, the family needs adults who will specialize in particular roles.</w:t>
      </w:r>
    </w:p>
    <w:p w:rsidR="003D201B" w:rsidRDefault="003D201B" w:rsidP="003D201B">
      <w:r>
        <w:t>•                Functionalists see potential social disorder, or at least unknown social consequences, if all aspects of traditional sex differentiation are disturbed.</w:t>
      </w:r>
    </w:p>
    <w:p w:rsidR="003D201B" w:rsidRDefault="003D201B" w:rsidP="003D201B">
      <w:r>
        <w:t>•Conflict theorists do not deny the presence of a differentiation by sex.</w:t>
      </w:r>
    </w:p>
    <w:p w:rsidR="003D201B" w:rsidRDefault="003D201B" w:rsidP="003D201B">
      <w:r>
        <w:t>•               In fact, they contend that the relationship between females and males has been one of unequal power, with men being dominant over women.  Yet for conflict theorists, no social structure is ultimately desirable if it has to be maintained through the oppression of its citizens.</w:t>
      </w:r>
    </w:p>
    <w:p w:rsidR="003D201B" w:rsidRDefault="003D201B" w:rsidP="003D201B">
      <w:r>
        <w:t xml:space="preserve">• </w:t>
      </w:r>
    </w:p>
    <w:p w:rsidR="003D201B" w:rsidRDefault="003D201B" w:rsidP="003D201B">
      <w:r>
        <w:t>•Both functionalists and conflict theorists acknowledge that it is not possible to change gender roles drastically without dramatic revisions in a culture’s social structure.</w:t>
      </w:r>
    </w:p>
    <w:p w:rsidR="003D201B" w:rsidRDefault="003D201B" w:rsidP="003D201B">
      <w:r>
        <w:t>III. The Feminist Movement</w:t>
      </w:r>
    </w:p>
    <w:p w:rsidR="003D201B" w:rsidRDefault="003D201B" w:rsidP="003D201B">
      <w:r>
        <w:t>•In a formal sense, the American feminist movement was born in upstate New York in a town called Seneca Falls in the summer of 1848.</w:t>
      </w:r>
    </w:p>
    <w:p w:rsidR="003D201B" w:rsidRDefault="003D201B" w:rsidP="003D201B">
      <w:r>
        <w:t>•On July 19, the first women’s rights convention began, attended by Elizabeth Cady Stanton, Lucretia Mott, and other pioneers in the struggle for women’s rights.</w:t>
      </w:r>
    </w:p>
    <w:p w:rsidR="003D201B" w:rsidRDefault="003D201B" w:rsidP="003D201B">
      <w:r>
        <w:t xml:space="preserve">•This first wave of feminists, as they are currently known, battled ridicule and scorn as they fought for legal and political equality for women, but they were not afraid to risk controversy on behalf of their cause.  </w:t>
      </w:r>
    </w:p>
    <w:p w:rsidR="003D201B" w:rsidRDefault="003D201B" w:rsidP="003D201B"/>
    <w:p w:rsidR="003D201B" w:rsidRDefault="003D201B" w:rsidP="003D201B">
      <w:r>
        <w:lastRenderedPageBreak/>
        <w:t>1. The Suffrage Movement</w:t>
      </w:r>
    </w:p>
    <w:p w:rsidR="003D201B" w:rsidRDefault="003D201B" w:rsidP="003D201B">
      <w:proofErr w:type="gramStart"/>
      <w:r>
        <w:t>2.GettyImages</w:t>
      </w:r>
      <w:proofErr w:type="gramEnd"/>
      <w:r>
        <w:t>-2173036.jpg</w:t>
      </w:r>
    </w:p>
    <w:p w:rsidR="003D201B" w:rsidRDefault="003D201B" w:rsidP="003D201B">
      <w:r>
        <w:t>•The suffragists worked for years to get women the right to vote.</w:t>
      </w:r>
    </w:p>
    <w:p w:rsidR="003D201B" w:rsidRDefault="003D201B" w:rsidP="003D201B">
      <w:r>
        <w:t>•In 1879, an amendment to the Constitution was introduced that would have given women the right to vote.</w:t>
      </w:r>
    </w:p>
    <w:p w:rsidR="003D201B" w:rsidRDefault="003D201B" w:rsidP="003D201B">
      <w:r>
        <w:t>•Not until 1919 was it finally passed, and not until the next year was it ratified as the Nineteenth Amendment to the Constitution</w:t>
      </w:r>
    </w:p>
    <w:p w:rsidR="003D201B" w:rsidRDefault="003D201B" w:rsidP="003D201B">
      <w:r>
        <w:t>•Despite the opposition, the suffrage movement succeeded in gaining women the right to vote, a truly remarkable achievement because it had to rely on male legislators to do so.</w:t>
      </w:r>
    </w:p>
    <w:p w:rsidR="003D201B" w:rsidRDefault="003D201B" w:rsidP="003D201B">
      <w:r>
        <w:t>•The Nineteenth Amendment did not automatically lead to other feminist reforms.</w:t>
      </w:r>
    </w:p>
    <w:p w:rsidR="003D201B" w:rsidRDefault="003D201B" w:rsidP="003D201B">
      <w:r>
        <w:t>•Women did not vote as a bloc and have not been elected to office in proportion to their numbers.</w:t>
      </w:r>
    </w:p>
    <w:p w:rsidR="003D201B" w:rsidRDefault="003D201B" w:rsidP="003D201B">
      <w:r>
        <w:t>•The feminist movement as an organized effort that gained national attention faded, regaining prominence only in the 1960s.</w:t>
      </w:r>
    </w:p>
    <w:p w:rsidR="003D201B" w:rsidRDefault="003D201B" w:rsidP="003D201B">
      <w:r>
        <w:t>•Nevertheless, the women’s movement did not die out completely in the first half of the century.</w:t>
      </w:r>
    </w:p>
    <w:p w:rsidR="003D201B" w:rsidRDefault="003D201B" w:rsidP="003D201B">
      <w:proofErr w:type="gramStart"/>
      <w:r>
        <w:t>1.The</w:t>
      </w:r>
      <w:proofErr w:type="gramEnd"/>
      <w:r>
        <w:t xml:space="preserve"> Women’s Liberation Movement</w:t>
      </w:r>
    </w:p>
    <w:p w:rsidR="003D201B" w:rsidRDefault="003D201B" w:rsidP="003D201B">
      <w:r>
        <w:t>•Ideologically, the women’s movement of the 1960s had its roots in the continuing informal feminist movement that began with the first subordination of women in Western society.</w:t>
      </w:r>
    </w:p>
    <w:p w:rsidR="003D201B" w:rsidRDefault="003D201B" w:rsidP="003D201B">
      <w:r>
        <w:t>•Psychologically, it grew in America’s kitchens, as women felt unfulfilled and did not know why.</w:t>
      </w:r>
    </w:p>
    <w:p w:rsidR="003D201B" w:rsidRDefault="003D201B" w:rsidP="003D201B">
      <w:r>
        <w:t>•Sociologically, several events delayed progress in the mid-1960s.</w:t>
      </w:r>
    </w:p>
    <w:p w:rsidR="003D201B" w:rsidRDefault="003D201B" w:rsidP="003D201B">
      <w:r>
        <w:t>•The civil rights movement and the antiwar movement were slow to embrace women’s rights.</w:t>
      </w:r>
    </w:p>
    <w:p w:rsidR="003D201B" w:rsidRDefault="003D201B" w:rsidP="003D201B">
      <w:r>
        <w:t>•The women’s movement has also brought about a reexamination of men’s roles.</w:t>
      </w:r>
    </w:p>
    <w:p w:rsidR="003D201B" w:rsidRDefault="003D201B" w:rsidP="003D201B">
      <w:r>
        <w:t>•Supporters of “male liberation” wanted to free men from the constraints of the masculine value system.</w:t>
      </w:r>
    </w:p>
    <w:p w:rsidR="003D201B" w:rsidRDefault="003D201B" w:rsidP="003D201B">
      <w:r>
        <w:t>•Amid the many changing concerns since the mid-1960s, the feminist movement too has undergone significant change.</w:t>
      </w:r>
    </w:p>
    <w:p w:rsidR="003D201B" w:rsidRDefault="003D201B" w:rsidP="003D201B">
      <w:r>
        <w:t>•Betty Freidan, a founder of the National Organization for Women (NOW), argued in the early 1960s that women had to understand the feminine mystique, recognizing that society saw them only as their children’s mother and their husband’s wife.</w:t>
      </w:r>
    </w:p>
    <w:p w:rsidR="003D201B" w:rsidRDefault="003D201B" w:rsidP="003D201B">
      <w:r>
        <w:t>•Later, in the 1980s, though not denying that women deserved to have the same options in life as men, she called for restructuring the “institution of home and wife.”</w:t>
      </w:r>
    </w:p>
    <w:p w:rsidR="003D201B" w:rsidRDefault="003D201B" w:rsidP="003D201B"/>
    <w:p w:rsidR="003D201B" w:rsidRDefault="003D201B" w:rsidP="003D201B">
      <w:r>
        <w:t xml:space="preserve"> </w:t>
      </w:r>
    </w:p>
    <w:p w:rsidR="003D201B" w:rsidRDefault="003D201B" w:rsidP="003D201B">
      <w:proofErr w:type="gramStart"/>
      <w:r>
        <w:lastRenderedPageBreak/>
        <w:t>1.Feminism</w:t>
      </w:r>
      <w:proofErr w:type="gramEnd"/>
      <w:r>
        <w:t xml:space="preserve"> Today</w:t>
      </w:r>
    </w:p>
    <w:p w:rsidR="003D201B" w:rsidRDefault="003D201B" w:rsidP="003D201B">
      <w:r>
        <w:t>• Feminism is an ideology establishing equal rights for women.</w:t>
      </w:r>
    </w:p>
    <w:p w:rsidR="003D201B" w:rsidRDefault="003D201B" w:rsidP="003D201B">
      <w:r>
        <w:t>•There is little evidence to indicate that younger women are less willing to self-label themselves as feminists.</w:t>
      </w:r>
    </w:p>
    <w:p w:rsidR="003D201B" w:rsidRDefault="003D201B" w:rsidP="003D201B">
      <w:r>
        <w:t>•Today’s feminists argue that they have moved well beyond the early charges that the movement was too obsessed with the concerns of the white middle-class and that African American feminists and others were marginalized.</w:t>
      </w:r>
    </w:p>
    <w:p w:rsidR="003D201B" w:rsidRDefault="003D201B" w:rsidP="003D201B">
      <w:r>
        <w:t>•While recognizing legal and economic victories over the last 40 years, feminists today look to further advance equality in women’ rights in non-industrial countries where discussions focus on malnutrition, starvation, extreme poverty, and violence.</w:t>
      </w:r>
    </w:p>
    <w:p w:rsidR="003D201B" w:rsidRDefault="003D201B" w:rsidP="003D201B">
      <w:r>
        <w:t>1. The Economic Picture</w:t>
      </w:r>
    </w:p>
    <w:p w:rsidR="003D201B" w:rsidRDefault="003D201B" w:rsidP="003D201B">
      <w:r>
        <w:t>•The labor force has changed in terms of gender over the last 40 years in industrial nations.</w:t>
      </w:r>
    </w:p>
    <w:p w:rsidR="003D201B" w:rsidRDefault="003D201B" w:rsidP="003D201B">
      <w:r>
        <w:t>•The U.S. Bureau of the Census looked at the earnings of 821 occupations ranging from chief executives to dishwashers, considering individuals’ age, education, and work experience.</w:t>
      </w:r>
    </w:p>
    <w:p w:rsidR="003D201B" w:rsidRDefault="003D201B" w:rsidP="003D201B">
      <w:r>
        <w:t>•The unmistakable conclusion was there is a substantial gap in median earnings between full-time male and female workers in the same occupation.</w:t>
      </w:r>
    </w:p>
    <w:p w:rsidR="003D201B" w:rsidRDefault="003D201B" w:rsidP="003D201B">
      <w:r>
        <w:t>•An aspect of women’s subordinate status is that more than any other group, they are confined to certain occupations.</w:t>
      </w:r>
    </w:p>
    <w:p w:rsidR="003D201B" w:rsidRDefault="003D201B" w:rsidP="003D201B">
      <w:r>
        <w:t>•Occupational segregation by gender is the tendency for men and women to be employed in different occupations from each other.</w:t>
      </w:r>
    </w:p>
    <w:p w:rsidR="003D201B" w:rsidRDefault="003D201B" w:rsidP="003D201B">
      <w:r>
        <w:t>•Trends show the proportions of women increasing slightly in the professions, indicating that some women have advanced into better-paying positions, but these gains have not significantly changed the overall picture.</w:t>
      </w:r>
    </w:p>
    <w:p w:rsidR="003D201B" w:rsidRDefault="003D201B" w:rsidP="003D201B">
      <w:r>
        <w:t>•Evidence indicates that professions are developing more of a gender balance but women continue to be at a disadvantage.</w:t>
      </w:r>
    </w:p>
    <w:p w:rsidR="003D201B" w:rsidRDefault="003D201B" w:rsidP="003D201B">
      <w:r>
        <w:t>•Women’s earnings have increased significantly over the last quarter century. However, so have the earnings of men.</w:t>
      </w:r>
    </w:p>
    <w:p w:rsidR="003D201B" w:rsidRDefault="003D201B" w:rsidP="003D201B">
      <w:r>
        <w:t>1. Sources of Discrimination</w:t>
      </w:r>
    </w:p>
    <w:p w:rsidR="003D201B" w:rsidRDefault="003D201B" w:rsidP="003D201B">
      <w:r>
        <w:t>•Just as African Americans can suffer from both individual acts of racism and institutional discrimination, women are vulnerable to both sexism and institutional discrimination.</w:t>
      </w:r>
    </w:p>
    <w:p w:rsidR="003D201B" w:rsidRDefault="003D201B" w:rsidP="003D201B">
      <w:r>
        <w:t>•Women are subject to direct sexism, such as sexist remarks, and also to differential treatment because of institutional policies.</w:t>
      </w:r>
    </w:p>
    <w:p w:rsidR="003D201B" w:rsidRDefault="003D201B" w:rsidP="003D201B">
      <w:r>
        <w:t>•Removing barriers to equal opportunity would eventually eliminate institutional discrimination.</w:t>
      </w:r>
    </w:p>
    <w:p w:rsidR="003D201B" w:rsidRDefault="003D201B" w:rsidP="003D201B">
      <w:r>
        <w:t>•However, cultural conditioning would take generations to change.</w:t>
      </w:r>
    </w:p>
    <w:p w:rsidR="003D201B" w:rsidRDefault="003D201B" w:rsidP="003D201B">
      <w:r>
        <w:lastRenderedPageBreak/>
        <w:t>•Many efforts have been made to eliminate institutional discrimination as it applies to women.</w:t>
      </w:r>
    </w:p>
    <w:p w:rsidR="003D201B" w:rsidRDefault="003D201B" w:rsidP="003D201B">
      <w:r>
        <w:t>•The 1964 Civil Rights Act and its enforcement arm, the Equal Employment Opportunity Commission, address cases of sex discrimination.</w:t>
      </w:r>
    </w:p>
    <w:p w:rsidR="003D201B" w:rsidRDefault="003D201B" w:rsidP="003D201B">
      <w:r>
        <w:t>•In the 1980s, pay equity, or comparable worth, was a controversial solution presented to alleviate the second-class status of working women.</w:t>
      </w:r>
    </w:p>
    <w:p w:rsidR="003D201B" w:rsidRDefault="003D201B" w:rsidP="003D201B">
      <w:r>
        <w:t>•Pay equity calls for equal pay for different types of work that are judged to be comparable by measuring such factors as employee knowledge, skills, effort, and responsibility.</w:t>
      </w:r>
    </w:p>
    <w:p w:rsidR="003D201B" w:rsidRDefault="003D201B" w:rsidP="003D201B">
      <w:r>
        <w:t>•This doctrine sounds straightforward, but it is not so simple to put into operation.</w:t>
      </w:r>
    </w:p>
    <w:p w:rsidR="003D201B" w:rsidRDefault="003D201B" w:rsidP="003D201B">
      <w:r>
        <w:t>•Despite some local initiatives, pay equity has not received much support in the United States except from the feminist</w:t>
      </w:r>
    </w:p>
    <w:p w:rsidR="003D201B" w:rsidRDefault="003D201B" w:rsidP="003D201B">
      <w:r>
        <w:t xml:space="preserve">•The phrase glass ceiling refers to the invisible barrier blocking the promotion of a qualified worker because of gender or minority membership. </w:t>
      </w:r>
    </w:p>
    <w:p w:rsidR="003D201B" w:rsidRDefault="003D201B" w:rsidP="003D201B">
      <w:r>
        <w:t>•The glass ceiling operates so that all applicants may be welcomed by a firm, but when it comes to the powerful or more visible positions, there are limits—generally unstated—on the number of women and non-Whites welcomed or even tolerated</w:t>
      </w:r>
    </w:p>
    <w:p w:rsidR="003D201B" w:rsidRDefault="003D201B" w:rsidP="003D201B">
      <w:r>
        <w:t>•Women are still viewed differently in the world of management.</w:t>
      </w:r>
    </w:p>
    <w:p w:rsidR="003D201B" w:rsidRDefault="003D201B" w:rsidP="003D201B">
      <w:r>
        <w:t>•In making hiring decisions, executives assumed that women are on a mommy track, an unofficial career track that firms use for women who want to divide their attention between work and family.</w:t>
      </w:r>
    </w:p>
    <w:p w:rsidR="003D201B" w:rsidRDefault="003D201B" w:rsidP="003D201B">
      <w:r>
        <w:t>1. Sexual Harassment</w:t>
      </w:r>
    </w:p>
    <w:p w:rsidR="003D201B" w:rsidRDefault="003D201B" w:rsidP="003D201B">
      <w:r>
        <w:t>•Under evolving legal standards, sexual harassment is recognized as any unwanted and unwelcome sexual advances that interfere with a person’s ability to perform a job and enjoy the benefits of a job.</w:t>
      </w:r>
    </w:p>
    <w:p w:rsidR="003D201B" w:rsidRDefault="003D201B" w:rsidP="003D201B">
      <w:r>
        <w:t>•Increased national attention was given to harassment in the 1990s and into the present through allegations made against elected officials and high-ranking military officers.</w:t>
      </w:r>
    </w:p>
    <w:p w:rsidR="003D201B" w:rsidRDefault="003D201B" w:rsidP="003D201B">
      <w:r>
        <w:t>•The unwelcome advances that constitute sexual harassment may take the form of subtle pressures regarding sexual activity, inappropriate touching, attempted kissing, or sexual assault.</w:t>
      </w:r>
    </w:p>
    <w:p w:rsidR="003D201B" w:rsidRDefault="003D201B" w:rsidP="003D201B">
      <w:r>
        <w:t>•Indeed, in the computer age, there is growing concern that sexually harassing messages are being sent anonymously over computer networks through e-mail and picture phones.</w:t>
      </w:r>
    </w:p>
    <w:p w:rsidR="003D201B" w:rsidRDefault="003D201B" w:rsidP="003D201B">
      <w:r>
        <w:t>•In 1986, in a unanimous decision (Meritor Savings Bank v. Vinson), the Supreme Court declared that sexual harassment by a supervisor violates the federal law against sex discrimination in the workplace as outlined in the 1964 Civil Rights Act.</w:t>
      </w:r>
    </w:p>
    <w:p w:rsidR="003D201B" w:rsidRDefault="003D201B" w:rsidP="003D201B">
      <w:r>
        <w:t>•If sufficiently severe, harassment is a violation even if the unwelcome sexual demands are not linked to concrete employment benefits such as a raise or promotion.</w:t>
      </w:r>
    </w:p>
    <w:p w:rsidR="003D201B" w:rsidRDefault="003D201B" w:rsidP="003D201B"/>
    <w:p w:rsidR="003D201B" w:rsidRDefault="003D201B" w:rsidP="003D201B">
      <w:r>
        <w:t xml:space="preserve"> </w:t>
      </w:r>
    </w:p>
    <w:p w:rsidR="003D201B" w:rsidRDefault="003D201B" w:rsidP="003D201B">
      <w:r>
        <w:lastRenderedPageBreak/>
        <w:t>1. Feminization of Poverty</w:t>
      </w:r>
    </w:p>
    <w:p w:rsidR="003D201B" w:rsidRDefault="003D201B" w:rsidP="003D201B">
      <w:r>
        <w:t>•Since World War II, an increasing proportion of the poor in the United States has been female; many of these poor Americans are divorced or never-married mothers.</w:t>
      </w:r>
    </w:p>
    <w:p w:rsidR="003D201B" w:rsidRDefault="003D201B" w:rsidP="003D201B">
      <w:r>
        <w:t>• This alarming trend has come to be known as the feminization of poverty.</w:t>
      </w:r>
    </w:p>
    <w:p w:rsidR="003D201B" w:rsidRDefault="003D201B" w:rsidP="003D201B">
      <w:r>
        <w:t>•Poor women share many social characteristics with poor men—low educational attainment, lack of market-relevant job skills, and residence in economically deteriorating areas.</w:t>
      </w:r>
    </w:p>
    <w:p w:rsidR="003D201B" w:rsidRDefault="003D201B" w:rsidP="003D201B">
      <w:r>
        <w:t>•However, conflict theorists believe that the higher rates of poverty among women can be traced to two distinct causes—sex discrimination and sexual harassment on the job place women at a clear disadvantage when seeking vertical social mobility.</w:t>
      </w:r>
    </w:p>
    <w:p w:rsidR="003D201B" w:rsidRDefault="003D201B" w:rsidP="003D201B">
      <w:r>
        <w:t>•The burden of supporting a family is especially difficult for single mothers, not only because of low salaries but also because of inadequate child support.</w:t>
      </w:r>
    </w:p>
    <w:p w:rsidR="003D201B" w:rsidRDefault="003D201B" w:rsidP="003D201B">
      <w:r>
        <w:t>•According to a study based on census data by the advocacy group Women Work, families headed by single mothers and displaced homemakers are four times as likely to live in poverty as other households in the United States.</w:t>
      </w:r>
    </w:p>
    <w:p w:rsidR="003D201B" w:rsidRDefault="003D201B" w:rsidP="003D201B">
      <w:r>
        <w:t>•Displaced homemakers are defined as women whose primary occupation had been homemaking but who did not find full-time employment after being divorced, separated, or widowed.</w:t>
      </w:r>
    </w:p>
    <w:p w:rsidR="003D201B" w:rsidRDefault="003D201B" w:rsidP="003D201B">
      <w:r>
        <w:t>•Many feminists feel that the continuing dominance of the political system by men contributes to government indifference to the problem of poor women.</w:t>
      </w:r>
    </w:p>
    <w:p w:rsidR="003D201B" w:rsidRDefault="003D201B" w:rsidP="003D201B">
      <w:r>
        <w:t>•As more and more women fall below the official poverty line, policymakers will face growing pressure to combat the feminization of poverty.</w:t>
      </w:r>
    </w:p>
    <w:p w:rsidR="003D201B" w:rsidRDefault="003D201B" w:rsidP="003D201B">
      <w:r>
        <w:t>1. Education</w:t>
      </w:r>
    </w:p>
    <w:p w:rsidR="003D201B" w:rsidRDefault="003D201B" w:rsidP="003D201B">
      <w:r>
        <w:t>•The experience of women in education has been similar to their experience in the labor force—a long history of contribution but in traditionally defined terms.</w:t>
      </w:r>
    </w:p>
    <w:p w:rsidR="003D201B" w:rsidRDefault="003D201B" w:rsidP="003D201B">
      <w:r>
        <w:t>•In 1833, Oberlin College became the first institution of higher learning to admit women, two centuries after the first men’s college began in this country.</w:t>
      </w:r>
    </w:p>
    <w:p w:rsidR="003D201B" w:rsidRDefault="003D201B" w:rsidP="003D201B">
      <w:r>
        <w:t>•In 1837, Wellesley became the first women’s college.</w:t>
      </w:r>
    </w:p>
    <w:p w:rsidR="003D201B" w:rsidRDefault="003D201B" w:rsidP="003D201B">
      <w:r>
        <w:t>•Today, research confirms that boys and girls are treated differently in school—teachers give boys more attention.</w:t>
      </w:r>
    </w:p>
    <w:p w:rsidR="003D201B" w:rsidRDefault="003D201B" w:rsidP="003D201B">
      <w:r>
        <w:t>•In teaching students the values and customs of the larger society, schools in the United States have treated children as if men’s education were more important than that of women.</w:t>
      </w:r>
    </w:p>
    <w:p w:rsidR="003D201B" w:rsidRDefault="003D201B" w:rsidP="003D201B">
      <w:r>
        <w:t>•Despite the challenges, in many communities across the nation, girls seem to outdo boys in high school, grabbing a disproportionate share of the leadership positions, from valedictorian to class president to yearbook editor.</w:t>
      </w:r>
    </w:p>
    <w:p w:rsidR="003D201B" w:rsidRDefault="003D201B" w:rsidP="003D201B">
      <w:r>
        <w:t>•Their advantage numerically seems to be continuing after high school.</w:t>
      </w:r>
    </w:p>
    <w:p w:rsidR="003D201B" w:rsidRDefault="003D201B" w:rsidP="003D201B">
      <w:r>
        <w:lastRenderedPageBreak/>
        <w:t>•At all levels of schooling, significant changes occurred with congressional amendments to the Education Act of 1972 and the Department of Health, Education, and Welfare guidelines developed in 1974 and 1975.</w:t>
      </w:r>
    </w:p>
    <w:p w:rsidR="003D201B" w:rsidRDefault="003D201B" w:rsidP="003D201B">
      <w:r>
        <w:t>•Collectively called Title IX provisions, the regulations are designed to eliminate sexist practices from almost all school systems.</w:t>
      </w:r>
    </w:p>
    <w:p w:rsidR="003D201B" w:rsidRDefault="003D201B" w:rsidP="003D201B">
      <w:r>
        <w:t>•Title IX became one of the more controversial steps ever taken by the federal government to promote and ensure equality.</w:t>
      </w:r>
    </w:p>
    <w:p w:rsidR="003D201B" w:rsidRDefault="003D201B" w:rsidP="003D201B">
      <w:r>
        <w:t>•Efforts to bring gender equity to sports have been attacked as excessive.</w:t>
      </w:r>
    </w:p>
    <w:p w:rsidR="003D201B" w:rsidRDefault="003D201B" w:rsidP="003D201B">
      <w:r>
        <w:t>•The consequences have not fully been intended—for example, colleges have often cut men’s sports rather than build up women’s sports.</w:t>
      </w:r>
    </w:p>
    <w:p w:rsidR="003D201B" w:rsidRDefault="003D201B" w:rsidP="003D201B"/>
    <w:p w:rsidR="003D201B" w:rsidRDefault="003D201B" w:rsidP="003D201B">
      <w:r>
        <w:t xml:space="preserve"> </w:t>
      </w:r>
      <w:r>
        <w:t>1. Family Life</w:t>
      </w:r>
    </w:p>
    <w:p w:rsidR="003D201B" w:rsidRDefault="003D201B" w:rsidP="003D201B">
      <w:r>
        <w:t>•Our society generally equates work with wages and holds unpaid work in low esteem.</w:t>
      </w:r>
    </w:p>
    <w:p w:rsidR="003D201B" w:rsidRDefault="003D201B" w:rsidP="003D201B">
      <w:r>
        <w:t>•Women who do household chores and volunteer work are given little status in our society.</w:t>
      </w:r>
    </w:p>
    <w:p w:rsidR="003D201B" w:rsidRDefault="003D201B" w:rsidP="003D201B">
      <w:r>
        <w:t>1. Childcare and Housework</w:t>
      </w:r>
    </w:p>
    <w:p w:rsidR="003D201B" w:rsidRDefault="003D201B" w:rsidP="003D201B">
      <w:r>
        <w:t>•A man can act as a homemaker and caregiver for children, but in the United States, women customarily perform these roles.</w:t>
      </w:r>
    </w:p>
    <w:p w:rsidR="003D201B" w:rsidRDefault="003D201B" w:rsidP="003D201B">
      <w:r>
        <w:t>•Studies indicate that men do not even think about their children as much as women do.</w:t>
      </w:r>
    </w:p>
    <w:p w:rsidR="003D201B" w:rsidRDefault="003D201B" w:rsidP="003D201B">
      <w:r>
        <w:t>•Juggling work and home is an equal opportunity challenge.</w:t>
      </w:r>
    </w:p>
    <w:p w:rsidR="003D201B" w:rsidRDefault="003D201B" w:rsidP="003D201B">
      <w:r>
        <w:t>•The majority of both working mothers and working fathers report that it is somewhat or very difficult to balance the responsibilities of their job and their family.</w:t>
      </w:r>
    </w:p>
    <w:p w:rsidR="003D201B" w:rsidRDefault="003D201B" w:rsidP="003D201B">
      <w:r>
        <w:t xml:space="preserve">• Sociologist Arlie </w:t>
      </w:r>
      <w:proofErr w:type="spellStart"/>
      <w:r>
        <w:t>Hochschild</w:t>
      </w:r>
      <w:proofErr w:type="spellEnd"/>
      <w:r>
        <w:t xml:space="preserve"> has used the term second shift to describe the double burden—work outside the home followed by childcare and housework—that many women face and that few men share equitably.</w:t>
      </w:r>
    </w:p>
    <w:p w:rsidR="003D201B" w:rsidRDefault="003D201B" w:rsidP="003D201B">
      <w:r>
        <w:t xml:space="preserve">•On the basis of interviews with and observations of 52 couples over an eight-year period, </w:t>
      </w:r>
      <w:proofErr w:type="spellStart"/>
      <w:r>
        <w:t>Hochschild</w:t>
      </w:r>
      <w:proofErr w:type="spellEnd"/>
      <w:r>
        <w:t xml:space="preserve"> reports that the wives (and not their husbands) planned domestic schedules and play dates for children while driving home from the office and then began their second shift.</w:t>
      </w:r>
    </w:p>
    <w:p w:rsidR="003D201B" w:rsidRDefault="003D201B" w:rsidP="003D201B">
      <w:r>
        <w:t>•</w:t>
      </w:r>
      <w:proofErr w:type="spellStart"/>
      <w:r>
        <w:t>Hochschild</w:t>
      </w:r>
      <w:proofErr w:type="spellEnd"/>
      <w:r>
        <w:t xml:space="preserve"> found that the married couples she studied were fraying at the edges psychologically and so were their careers and their marriages.</w:t>
      </w:r>
    </w:p>
    <w:p w:rsidR="003D201B" w:rsidRDefault="003D201B" w:rsidP="003D201B">
      <w:r>
        <w:t xml:space="preserve">•Many of </w:t>
      </w:r>
      <w:proofErr w:type="spellStart"/>
      <w:r>
        <w:t>Hochschild’s</w:t>
      </w:r>
      <w:proofErr w:type="spellEnd"/>
      <w:r>
        <w:t xml:space="preserve"> female subjects talked about being overtired and emotionally drained by the demands of their multiple roles.</w:t>
      </w:r>
    </w:p>
    <w:p w:rsidR="003D201B" w:rsidRDefault="003D201B" w:rsidP="003D201B">
      <w:r>
        <w:t>•Households do benefit from the free labor of women, but women pay what has been called the mommy tax—the lower salaries women receive over their lifetime because they have children.</w:t>
      </w:r>
    </w:p>
    <w:p w:rsidR="003D201B" w:rsidRDefault="003D201B" w:rsidP="003D201B">
      <w:r>
        <w:lastRenderedPageBreak/>
        <w:t>•Sociologist Kathleen Gerson contends that the workplace is still not adequately meeting the needs of parents.</w:t>
      </w:r>
    </w:p>
    <w:p w:rsidR="003D201B" w:rsidRDefault="003D201B" w:rsidP="003D201B">
      <w:r>
        <w:t>1. Abortion</w:t>
      </w:r>
    </w:p>
    <w:p w:rsidR="003D201B" w:rsidRDefault="003D201B" w:rsidP="003D201B">
      <w:r>
        <w:t>•A particularly controversial subject affecting family life in the United States has been the call for women to have greater control over their bodies, especially their reproductive lives, through contraceptive devices and the increased availability of abortions.</w:t>
      </w:r>
    </w:p>
    <w:p w:rsidR="003D201B" w:rsidRDefault="003D201B" w:rsidP="003D201B">
      <w:r>
        <w:t>•Abortion law reform was one of the demands NOW made in 1967, and the controversy continues despite many court rulings and the passage of laws at every level of government.</w:t>
      </w:r>
    </w:p>
    <w:p w:rsidR="003D201B" w:rsidRDefault="003D201B" w:rsidP="003D201B">
      <w:r>
        <w:t>•On January 22, 1973, the feminist movement received unexpected assistance from the United States Supreme Court in its Roe v. Wade decision.</w:t>
      </w:r>
    </w:p>
    <w:p w:rsidR="003D201B" w:rsidRDefault="003D201B" w:rsidP="003D201B">
      <w:r>
        <w:t>•By a 7–2 margin, the justices held that the “right to privacy … founded in the Fourteenth Amendment’s concept of personal liberty … is broad enough to encompass a woman’s decision whether or not to terminate a pregnancy.”</w:t>
      </w:r>
    </w:p>
    <w:p w:rsidR="003D201B" w:rsidRDefault="003D201B" w:rsidP="003D201B">
      <w:r>
        <w:t>•However, the Court did set certain limits on a woman’s right to abortion. During the last three months of pregnancy, the fetus was ruled capable of life outside the womb.</w:t>
      </w:r>
    </w:p>
    <w:p w:rsidR="003D201B" w:rsidRDefault="003D201B" w:rsidP="003D201B">
      <w:r>
        <w:t>•Therefore, states were granted the right to prohibit all abortions in the third trimester except those needed to preserve the life, physical health, or mental health of the mother.</w:t>
      </w:r>
    </w:p>
    <w:p w:rsidR="003D201B" w:rsidRDefault="003D201B" w:rsidP="003D201B">
      <w:r>
        <w:t>•The Court’s decision in Roe v. Wade, though generally applauded by pro-choice groups, which support the right to legal abortions, was bitterly condemned by those opposed to abortion.</w:t>
      </w:r>
    </w:p>
    <w:p w:rsidR="003D201B" w:rsidRDefault="003D201B" w:rsidP="003D201B">
      <w:r>
        <w:t>•For people who call themselves “pro-life,” abortion is a moral and often a religious issue.</w:t>
      </w:r>
    </w:p>
    <w:p w:rsidR="003D201B" w:rsidRDefault="003D201B" w:rsidP="003D201B">
      <w:r>
        <w:t>•The early 1990s brought an escalation of violent antiabortion protests.</w:t>
      </w:r>
    </w:p>
    <w:p w:rsidR="003D201B" w:rsidRDefault="003D201B" w:rsidP="003D201B">
      <w:r>
        <w:t>•Finally, a 1994 federal law made it a crime to use force or threats or to obstruct, injure, or interfere with anyone providing or receiving abortions and other reproductive health services.</w:t>
      </w:r>
    </w:p>
    <w:p w:rsidR="003D201B" w:rsidRDefault="003D201B" w:rsidP="003D201B">
      <w:r>
        <w:t>•In terms of social class, the first major restriction on the legal right to terminate a pregnancy affected poor people.</w:t>
      </w:r>
    </w:p>
    <w:p w:rsidR="003D201B" w:rsidRDefault="003D201B" w:rsidP="003D201B">
      <w:r>
        <w:t>•In 1976, Congress passed the Hyde Amendment, which banned the use of Medicaid and other federal funds for abortions. The Supreme Court upheld this legislation in 1980.</w:t>
      </w:r>
    </w:p>
    <w:p w:rsidR="003D201B" w:rsidRDefault="003D201B" w:rsidP="003D201B">
      <w:r>
        <w:t>•State laws also restrict the use of public funds for abortions.</w:t>
      </w:r>
    </w:p>
    <w:p w:rsidR="003D201B" w:rsidRDefault="003D201B" w:rsidP="003D201B">
      <w:r>
        <w:t>•Another obstacle facing the poor is access to abortion providers: in the face of vocal pro-life public sentiment, fewer and fewer hospitals throughout the world are allowing their physicians to perform abortions, except in extreme cases.</w:t>
      </w:r>
    </w:p>
    <w:p w:rsidR="003D201B" w:rsidRDefault="003D201B" w:rsidP="003D201B"/>
    <w:p w:rsidR="003D201B" w:rsidRDefault="003D201B" w:rsidP="003D201B">
      <w:r>
        <w:t xml:space="preserve"> </w:t>
      </w:r>
    </w:p>
    <w:p w:rsidR="003D201B" w:rsidRDefault="003D201B" w:rsidP="003D201B"/>
    <w:p w:rsidR="003D201B" w:rsidRDefault="003D201B" w:rsidP="003D201B">
      <w:r>
        <w:lastRenderedPageBreak/>
        <w:t>VII. Political Activity</w:t>
      </w:r>
    </w:p>
    <w:p w:rsidR="003D201B" w:rsidRDefault="003D201B" w:rsidP="003D201B">
      <w:r>
        <w:t>•Women in the United States constitute 53 percent of the voting population and 49 percent of the labor force but only 8 percent of those holding high government positions.</w:t>
      </w:r>
    </w:p>
    <w:p w:rsidR="003D201B" w:rsidRDefault="003D201B" w:rsidP="003D201B">
      <w:r>
        <w:t>•As of the end of 2009, Congress included only 73 women (out of 435 members) in the House of Representatives and only 17 women (out of 100 members) in the Senate.</w:t>
      </w:r>
    </w:p>
    <w:p w:rsidR="003D201B" w:rsidRDefault="003D201B" w:rsidP="003D201B">
      <w:r>
        <w:t>•The low number of women officeholders until recently has not resulted from women’s inactivity in politics.</w:t>
      </w:r>
    </w:p>
    <w:p w:rsidR="003D201B" w:rsidRDefault="003D201B" w:rsidP="003D201B">
      <w:r>
        <w:t>•Perhaps women’s most visible role in politics until recently has been as unpaid campaign workers for male candidates.</w:t>
      </w:r>
    </w:p>
    <w:p w:rsidR="003D201B" w:rsidRDefault="003D201B" w:rsidP="003D201B">
      <w:r>
        <w:t>•Runs for elective office in the 1990s showed women overcoming one of their last barriers to electoral office—attracting campaign funds.</w:t>
      </w:r>
    </w:p>
    <w:p w:rsidR="003D201B" w:rsidRDefault="003D201B" w:rsidP="003D201B">
      <w:r>
        <w:t>•Running for office is very expensive, and women candidates have begun to convince backers to invest in their political future.</w:t>
      </w:r>
    </w:p>
    <w:p w:rsidR="003D201B" w:rsidRDefault="003D201B" w:rsidP="003D201B">
      <w:r>
        <w:t>VIII. Matrix of Domination: Minority Women</w:t>
      </w:r>
    </w:p>
    <w:p w:rsidR="003D201B" w:rsidRDefault="003D201B" w:rsidP="003D201B">
      <w:bookmarkStart w:id="0" w:name="_GoBack"/>
      <w:bookmarkEnd w:id="0"/>
      <w:r>
        <w:t>•Many women experience differential treatment not only because of their gender but also because of their race and ethnicity.</w:t>
      </w:r>
    </w:p>
    <w:p w:rsidR="003D201B" w:rsidRDefault="003D201B" w:rsidP="003D201B">
      <w:r>
        <w:t>•These citizens face a subordinate status twice defined.</w:t>
      </w:r>
    </w:p>
    <w:p w:rsidR="003D201B" w:rsidRDefault="003D201B" w:rsidP="003D201B">
      <w:r>
        <w:t>•African American feminist Patricia Hill Collins has termed this the matrix of domination.</w:t>
      </w:r>
    </w:p>
    <w:p w:rsidR="003D201B" w:rsidRDefault="003D201B" w:rsidP="003D201B">
      <w:r>
        <w:t>•imgres-1.jpg</w:t>
      </w:r>
    </w:p>
    <w:p w:rsidR="003D201B" w:rsidRDefault="003D201B" w:rsidP="003D201B">
      <w:r>
        <w:t>•Whites dominate non-Whites, men dominate women, and the affluent dominate the poor—race, class, and gender are interconnected.</w:t>
      </w:r>
    </w:p>
    <w:p w:rsidR="003D201B" w:rsidRDefault="003D201B" w:rsidP="003D201B">
      <w:r>
        <w:t>•Gender, race, and social class are not the only systems of oppression, but they do profoundly affect women and people of color in the United States.</w:t>
      </w:r>
    </w:p>
    <w:p w:rsidR="003D201B" w:rsidRDefault="003D201B" w:rsidP="003D201B">
      <w:r>
        <w:t>•Other forms of categorization and stigmatization can also be included in this matrix, such as sexual orientation, religion, disability status, and age.</w:t>
      </w:r>
    </w:p>
    <w:p w:rsidR="003D201B" w:rsidRDefault="003D201B" w:rsidP="003D201B">
      <w:r>
        <w:t>•Feminists have addressed themselves to the needs of minority women, but the oppression of these women because of their sex is overshadowed by the subordinate status that both White men and White women impose on them because of their race or ethnicity.</w:t>
      </w:r>
    </w:p>
    <w:p w:rsidR="003D201B" w:rsidRDefault="003D201B" w:rsidP="003D201B">
      <w:r>
        <w:t>•The question for the Latina (Hispanic woman), African American woman, Asian American woman, Native American woman, and so on appears to be whether she should unify with her brothers against racism or challenge them for their sexism.</w:t>
      </w:r>
    </w:p>
    <w:p w:rsidR="003D201B" w:rsidRDefault="003D201B" w:rsidP="003D201B">
      <w:r>
        <w:t>•The discussion of gender roles among African Americans has always provoked controversy.</w:t>
      </w:r>
    </w:p>
    <w:p w:rsidR="003D201B" w:rsidRDefault="003D201B" w:rsidP="003D201B">
      <w:r>
        <w:t>•Advocates of Black Nationalism contend that feminism only distracts women from full participation in the African American struggle.</w:t>
      </w:r>
    </w:p>
    <w:p w:rsidR="003D201B" w:rsidRDefault="003D201B" w:rsidP="003D201B">
      <w:r>
        <w:lastRenderedPageBreak/>
        <w:t>•Native Americans stand out as a historical exception to the North American patriarchal tradition.</w:t>
      </w:r>
    </w:p>
    <w:p w:rsidR="003D201B" w:rsidRDefault="003D201B" w:rsidP="003D201B">
      <w:r>
        <w:t>•Southern tribes, for reasons unclear to today’s scholars, usually were matriarchal and traced descent through the mother.</w:t>
      </w:r>
    </w:p>
    <w:p w:rsidR="003D201B" w:rsidRDefault="003D201B" w:rsidP="003D201B">
      <w:r>
        <w:t>•The plight of Latinas usually is considered part of either the Hispanic or feminist movements, and the distinctive experience of Latinas is ignored.</w:t>
      </w:r>
    </w:p>
    <w:p w:rsidR="003D201B" w:rsidRDefault="003D201B" w:rsidP="003D201B">
      <w:r>
        <w:t>•In the past, they have been excluded from decision making in the two social institutions that most affect their daily lives—the family and the Church.</w:t>
      </w:r>
    </w:p>
    <w:p w:rsidR="003D201B" w:rsidRDefault="003D201B" w:rsidP="003D201B">
      <w:r>
        <w:t>•Issues of gender domination must be included to fully understand what women of color experience.</w:t>
      </w:r>
    </w:p>
    <w:p w:rsidR="003D201B" w:rsidRDefault="003D201B" w:rsidP="003D201B"/>
    <w:p w:rsidR="00216197" w:rsidRDefault="00216197"/>
    <w:sectPr w:rsidR="00216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1B"/>
    <w:rsid w:val="0001021B"/>
    <w:rsid w:val="00030290"/>
    <w:rsid w:val="00035764"/>
    <w:rsid w:val="00046FC4"/>
    <w:rsid w:val="00054021"/>
    <w:rsid w:val="000759E1"/>
    <w:rsid w:val="000863C1"/>
    <w:rsid w:val="000A7A38"/>
    <w:rsid w:val="000B0F30"/>
    <w:rsid w:val="000B4EBF"/>
    <w:rsid w:val="000C1AD7"/>
    <w:rsid w:val="000D711F"/>
    <w:rsid w:val="000F154C"/>
    <w:rsid w:val="000F638E"/>
    <w:rsid w:val="00106CDB"/>
    <w:rsid w:val="00123307"/>
    <w:rsid w:val="0013247D"/>
    <w:rsid w:val="00136A80"/>
    <w:rsid w:val="001379EB"/>
    <w:rsid w:val="001467A1"/>
    <w:rsid w:val="001568EA"/>
    <w:rsid w:val="001610E9"/>
    <w:rsid w:val="001839C0"/>
    <w:rsid w:val="00186B0B"/>
    <w:rsid w:val="001B06A3"/>
    <w:rsid w:val="001B48D8"/>
    <w:rsid w:val="001B4C09"/>
    <w:rsid w:val="001B6D63"/>
    <w:rsid w:val="001C7678"/>
    <w:rsid w:val="00213036"/>
    <w:rsid w:val="00214110"/>
    <w:rsid w:val="00216197"/>
    <w:rsid w:val="00217C43"/>
    <w:rsid w:val="002307DD"/>
    <w:rsid w:val="00236D80"/>
    <w:rsid w:val="0025607E"/>
    <w:rsid w:val="00257547"/>
    <w:rsid w:val="00260A30"/>
    <w:rsid w:val="00262337"/>
    <w:rsid w:val="00263C0A"/>
    <w:rsid w:val="00265EE8"/>
    <w:rsid w:val="0027006B"/>
    <w:rsid w:val="0027764F"/>
    <w:rsid w:val="00291075"/>
    <w:rsid w:val="0029167F"/>
    <w:rsid w:val="002C3591"/>
    <w:rsid w:val="002E3C86"/>
    <w:rsid w:val="002F625A"/>
    <w:rsid w:val="003210DA"/>
    <w:rsid w:val="00323661"/>
    <w:rsid w:val="00323E8E"/>
    <w:rsid w:val="0033397B"/>
    <w:rsid w:val="00353B07"/>
    <w:rsid w:val="00366E00"/>
    <w:rsid w:val="0038504D"/>
    <w:rsid w:val="003A540C"/>
    <w:rsid w:val="003A76F8"/>
    <w:rsid w:val="003B0394"/>
    <w:rsid w:val="003B4E84"/>
    <w:rsid w:val="003C1AE1"/>
    <w:rsid w:val="003D201B"/>
    <w:rsid w:val="003D395B"/>
    <w:rsid w:val="003D3A81"/>
    <w:rsid w:val="00400BBB"/>
    <w:rsid w:val="00406C5B"/>
    <w:rsid w:val="00423FAB"/>
    <w:rsid w:val="00427E52"/>
    <w:rsid w:val="00441057"/>
    <w:rsid w:val="00470F24"/>
    <w:rsid w:val="00486670"/>
    <w:rsid w:val="00493849"/>
    <w:rsid w:val="004A319C"/>
    <w:rsid w:val="004A31EC"/>
    <w:rsid w:val="004B39B0"/>
    <w:rsid w:val="004B7F25"/>
    <w:rsid w:val="004D020F"/>
    <w:rsid w:val="004D3192"/>
    <w:rsid w:val="004D6023"/>
    <w:rsid w:val="004E128B"/>
    <w:rsid w:val="004F0325"/>
    <w:rsid w:val="004F5037"/>
    <w:rsid w:val="005014A4"/>
    <w:rsid w:val="00512804"/>
    <w:rsid w:val="005150DF"/>
    <w:rsid w:val="00547BBE"/>
    <w:rsid w:val="00560786"/>
    <w:rsid w:val="005654A9"/>
    <w:rsid w:val="00582619"/>
    <w:rsid w:val="005A3650"/>
    <w:rsid w:val="005A3CA6"/>
    <w:rsid w:val="005B47B5"/>
    <w:rsid w:val="005D521B"/>
    <w:rsid w:val="005F50C1"/>
    <w:rsid w:val="005F6EFD"/>
    <w:rsid w:val="0062229F"/>
    <w:rsid w:val="00624062"/>
    <w:rsid w:val="006276F6"/>
    <w:rsid w:val="00627743"/>
    <w:rsid w:val="006322EB"/>
    <w:rsid w:val="00636E9C"/>
    <w:rsid w:val="0064678B"/>
    <w:rsid w:val="00651C97"/>
    <w:rsid w:val="006662F9"/>
    <w:rsid w:val="00671542"/>
    <w:rsid w:val="00677DDD"/>
    <w:rsid w:val="00684224"/>
    <w:rsid w:val="006A07C8"/>
    <w:rsid w:val="006B0E3C"/>
    <w:rsid w:val="006C4228"/>
    <w:rsid w:val="006E7601"/>
    <w:rsid w:val="006F7D81"/>
    <w:rsid w:val="00711411"/>
    <w:rsid w:val="007120E6"/>
    <w:rsid w:val="00717D3A"/>
    <w:rsid w:val="007205D2"/>
    <w:rsid w:val="00740278"/>
    <w:rsid w:val="00747373"/>
    <w:rsid w:val="007664D0"/>
    <w:rsid w:val="007723CB"/>
    <w:rsid w:val="00781597"/>
    <w:rsid w:val="007C2F83"/>
    <w:rsid w:val="00812E19"/>
    <w:rsid w:val="00817C4D"/>
    <w:rsid w:val="008335D1"/>
    <w:rsid w:val="00876D57"/>
    <w:rsid w:val="00880BD6"/>
    <w:rsid w:val="00882EA4"/>
    <w:rsid w:val="0088496E"/>
    <w:rsid w:val="00885D7E"/>
    <w:rsid w:val="0088672D"/>
    <w:rsid w:val="008B6F62"/>
    <w:rsid w:val="008C09F6"/>
    <w:rsid w:val="008C3D50"/>
    <w:rsid w:val="008C3FB2"/>
    <w:rsid w:val="008C537A"/>
    <w:rsid w:val="008C734D"/>
    <w:rsid w:val="008D220C"/>
    <w:rsid w:val="008E5079"/>
    <w:rsid w:val="008E536C"/>
    <w:rsid w:val="008E732E"/>
    <w:rsid w:val="0090443A"/>
    <w:rsid w:val="009134AE"/>
    <w:rsid w:val="009222D5"/>
    <w:rsid w:val="00933AFB"/>
    <w:rsid w:val="0095233F"/>
    <w:rsid w:val="00982600"/>
    <w:rsid w:val="0099584E"/>
    <w:rsid w:val="009A0D2E"/>
    <w:rsid w:val="009C3E3C"/>
    <w:rsid w:val="009C74F6"/>
    <w:rsid w:val="009E412A"/>
    <w:rsid w:val="009E66F9"/>
    <w:rsid w:val="00A3333D"/>
    <w:rsid w:val="00A40D0E"/>
    <w:rsid w:val="00A701BB"/>
    <w:rsid w:val="00A832CB"/>
    <w:rsid w:val="00A84BFB"/>
    <w:rsid w:val="00A92D9F"/>
    <w:rsid w:val="00AA5EF0"/>
    <w:rsid w:val="00AB20C4"/>
    <w:rsid w:val="00AB663D"/>
    <w:rsid w:val="00AC3A68"/>
    <w:rsid w:val="00AC40B7"/>
    <w:rsid w:val="00AF0C5C"/>
    <w:rsid w:val="00B04A91"/>
    <w:rsid w:val="00B13295"/>
    <w:rsid w:val="00B16D0B"/>
    <w:rsid w:val="00B57345"/>
    <w:rsid w:val="00B7394D"/>
    <w:rsid w:val="00B9738D"/>
    <w:rsid w:val="00BA66E1"/>
    <w:rsid w:val="00BB16DF"/>
    <w:rsid w:val="00BB3E7B"/>
    <w:rsid w:val="00BD4369"/>
    <w:rsid w:val="00BD535B"/>
    <w:rsid w:val="00BE57E0"/>
    <w:rsid w:val="00BF264B"/>
    <w:rsid w:val="00C0651D"/>
    <w:rsid w:val="00C07A61"/>
    <w:rsid w:val="00C07BE3"/>
    <w:rsid w:val="00C10753"/>
    <w:rsid w:val="00C154D2"/>
    <w:rsid w:val="00C24499"/>
    <w:rsid w:val="00C24C0D"/>
    <w:rsid w:val="00C30469"/>
    <w:rsid w:val="00C4032A"/>
    <w:rsid w:val="00C454FE"/>
    <w:rsid w:val="00C67267"/>
    <w:rsid w:val="00C72B53"/>
    <w:rsid w:val="00C81BD9"/>
    <w:rsid w:val="00CF07A3"/>
    <w:rsid w:val="00D13336"/>
    <w:rsid w:val="00D13722"/>
    <w:rsid w:val="00D214D0"/>
    <w:rsid w:val="00D316F4"/>
    <w:rsid w:val="00D40E77"/>
    <w:rsid w:val="00D60A63"/>
    <w:rsid w:val="00D72159"/>
    <w:rsid w:val="00D74A14"/>
    <w:rsid w:val="00D84A90"/>
    <w:rsid w:val="00D943EF"/>
    <w:rsid w:val="00DA5F50"/>
    <w:rsid w:val="00DB0853"/>
    <w:rsid w:val="00DB130D"/>
    <w:rsid w:val="00DB5911"/>
    <w:rsid w:val="00DB5D0F"/>
    <w:rsid w:val="00DC20D6"/>
    <w:rsid w:val="00DC67E8"/>
    <w:rsid w:val="00DD78DF"/>
    <w:rsid w:val="00DE02ED"/>
    <w:rsid w:val="00DE7361"/>
    <w:rsid w:val="00E07CD6"/>
    <w:rsid w:val="00E21A1B"/>
    <w:rsid w:val="00E33FC4"/>
    <w:rsid w:val="00E35789"/>
    <w:rsid w:val="00E40459"/>
    <w:rsid w:val="00E437B4"/>
    <w:rsid w:val="00E6102C"/>
    <w:rsid w:val="00E63B39"/>
    <w:rsid w:val="00E7004A"/>
    <w:rsid w:val="00E8508A"/>
    <w:rsid w:val="00E86B27"/>
    <w:rsid w:val="00EA5EB7"/>
    <w:rsid w:val="00EB58E3"/>
    <w:rsid w:val="00EC42F3"/>
    <w:rsid w:val="00EE037A"/>
    <w:rsid w:val="00EF66D1"/>
    <w:rsid w:val="00F0378E"/>
    <w:rsid w:val="00F03A53"/>
    <w:rsid w:val="00F10349"/>
    <w:rsid w:val="00F32FF1"/>
    <w:rsid w:val="00F41B5C"/>
    <w:rsid w:val="00F77476"/>
    <w:rsid w:val="00F8705F"/>
    <w:rsid w:val="00F9208B"/>
    <w:rsid w:val="00F96222"/>
    <w:rsid w:val="00FA5188"/>
    <w:rsid w:val="00FA5343"/>
    <w:rsid w:val="00FC05E8"/>
    <w:rsid w:val="00FC53A2"/>
    <w:rsid w:val="00FC5466"/>
    <w:rsid w:val="00FD51CC"/>
    <w:rsid w:val="00FE1524"/>
    <w:rsid w:val="00FE5EBC"/>
    <w:rsid w:val="00FF2465"/>
    <w:rsid w:val="00FF30A8"/>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8459D-CF94-411E-A983-30BCFF56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diaz</dc:creator>
  <cp:keywords/>
  <dc:description/>
  <cp:lastModifiedBy>andrea diaz</cp:lastModifiedBy>
  <cp:revision>1</cp:revision>
  <dcterms:created xsi:type="dcterms:W3CDTF">2016-04-18T02:59:00Z</dcterms:created>
  <dcterms:modified xsi:type="dcterms:W3CDTF">2016-04-18T03:05:00Z</dcterms:modified>
</cp:coreProperties>
</file>